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ІІІ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12 серпня 2021 року                                    м. Зміїв                                          </w:t>
      </w:r>
      <w:bookmarkStart w:id="1" w:name="__DdeLink__79_1646312878"/>
      <w:r>
        <w:rPr>
          <w:rFonts w:eastAsia="Times New Roman" w:cs="Calibri"/>
          <w:b/>
          <w:bCs/>
          <w:iCs/>
          <w:color w:val="000000"/>
          <w:lang w:val="uk-UA"/>
        </w:rPr>
        <w:t>№962-</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ІІІ</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rPr>
      </w:pPr>
      <w:r>
        <w:rPr>
          <w:rFonts w:cs="Times New Roman"/>
          <w:b/>
          <w:bCs/>
          <w:iCs/>
        </w:rPr>
      </w:r>
    </w:p>
    <w:p>
      <w:pPr>
        <w:pStyle w:val="Normal"/>
        <w:keepNext/>
        <w:widowControl/>
        <w:shd w:val="clear" w:color="auto" w:fill="FFFFFF"/>
        <w:tabs>
          <w:tab w:val="left" w:pos="6705" w:leader="none"/>
        </w:tabs>
        <w:suppressAutoHyphens w:val="true"/>
        <w:bidi w:val="0"/>
        <w:snapToGrid w:val="true"/>
        <w:spacing w:lineRule="atLeast" w:line="100"/>
        <w:ind w:left="0" w:right="4762" w:hanging="0"/>
        <w:jc w:val="both"/>
        <w:textAlignment w:val="baseline"/>
        <w:rPr/>
      </w:pPr>
      <w:r>
        <w:rPr>
          <w:rStyle w:val="Style15"/>
          <w:rFonts w:eastAsia="Times New Roman" w:cs="Times New Roman"/>
          <w:b/>
          <w:bCs/>
          <w:i w:val="false"/>
          <w:iCs/>
          <w:color w:val="000000"/>
          <w:sz w:val="24"/>
          <w:szCs w:val="24"/>
          <w:lang w:val="uk-UA" w:eastAsia="ru-RU" w:bidi="ar-SA"/>
        </w:rPr>
        <w:t>Про затвердження гр. Черкашиній Т. Г. проекту землеустрою щодо відведення земельної ділянки для ведення особистого селянського господарства, яка розташована за межами населених пунктів на території Зміївської міської ради</w:t>
      </w:r>
    </w:p>
    <w:p>
      <w:pPr>
        <w:pStyle w:val="Normal"/>
        <w:widowControl/>
        <w:shd w:val="clear" w:fill="FFFFFF"/>
        <w:tabs>
          <w:tab w:val="left" w:pos="6705" w:leader="none"/>
        </w:tabs>
        <w:suppressAutoHyphens w:val="true"/>
        <w:snapToGrid w:val="true"/>
        <w:ind w:left="0" w:right="3840" w:hanging="0"/>
        <w:jc w:val="both"/>
        <w:rPr>
          <w:rFonts w:eastAsia="Times New Roman" w:cs="Times New Roman"/>
          <w:sz w:val="24"/>
          <w:szCs w:val="24"/>
          <w:lang w:val="uk-UA" w:bidi="ar-SA"/>
        </w:rPr>
      </w:pPr>
      <w:r>
        <w:rPr>
          <w:rFonts w:eastAsia="Times New Roman" w:cs="Times New Roman"/>
          <w:sz w:val="24"/>
          <w:szCs w:val="24"/>
          <w:lang w:val="uk-UA" w:bidi="ar-SA"/>
        </w:rPr>
      </w:r>
    </w:p>
    <w:p>
      <w:pPr>
        <w:pStyle w:val="Normal"/>
        <w:keepNext/>
        <w:widowControl/>
        <w:shd w:val="clear" w:color="auto" w:fill="FFFFFF"/>
        <w:tabs>
          <w:tab w:val="left" w:pos="3840" w:leader="none"/>
        </w:tabs>
        <w:suppressAutoHyphens w:val="false"/>
        <w:bidi w:val="0"/>
        <w:spacing w:lineRule="auto" w:line="240" w:before="0" w:after="0"/>
        <w:ind w:left="0" w:right="0" w:firstLine="567"/>
        <w:jc w:val="both"/>
        <w:textAlignment w:val="baseline"/>
        <w:rPr/>
      </w:pPr>
      <w:r>
        <w:rPr>
          <w:rStyle w:val="11"/>
          <w:rFonts w:eastAsia="Times New Roman" w:cs="Times New Roman"/>
          <w:b w:val="false"/>
          <w:bCs w:val="false"/>
          <w:i w:val="false"/>
          <w:iCs/>
          <w:color w:val="000000"/>
          <w:sz w:val="24"/>
          <w:szCs w:val="24"/>
          <w:lang w:val="uk-UA" w:bidi="ar-SA"/>
        </w:rPr>
        <w:t xml:space="preserve">Розглянувши заяву гр. Черкашиної Тамари Григорівни, ідентифікаційний номер </w:t>
      </w:r>
      <w:r>
        <w:rPr>
          <w:rStyle w:val="11"/>
          <w:rFonts w:eastAsia="Times New Roman" w:cs="Times New Roman"/>
          <w:b w:val="false"/>
          <w:bCs w:val="false"/>
          <w:i w:val="false"/>
          <w:iCs/>
          <w:color w:val="000000"/>
          <w:sz w:val="24"/>
          <w:szCs w:val="24"/>
          <w:lang w:val="uk-UA" w:bidi="ar-SA"/>
        </w:rPr>
        <w:t>Х</w:t>
      </w:r>
      <w:r>
        <w:rPr>
          <w:rStyle w:val="11"/>
          <w:rFonts w:eastAsia="Times New Roman" w:cs="Times New Roman"/>
          <w:b w:val="false"/>
          <w:bCs w:val="false"/>
          <w:i w:val="false"/>
          <w:iCs/>
          <w:color w:val="000000"/>
          <w:sz w:val="24"/>
          <w:szCs w:val="24"/>
          <w:lang w:val="uk-UA" w:bidi="ar-SA"/>
        </w:rPr>
        <w:t xml:space="preserve">, яка зареєстрована за адресою: </w:t>
      </w:r>
      <w:r>
        <w:rPr>
          <w:rStyle w:val="11"/>
          <w:rFonts w:eastAsia="Times New Roman" w:cs="Times New Roman"/>
          <w:b w:val="false"/>
          <w:bCs w:val="false"/>
          <w:i w:val="false"/>
          <w:iCs/>
          <w:color w:val="000000"/>
          <w:sz w:val="24"/>
          <w:szCs w:val="24"/>
          <w:lang w:val="uk-UA" w:bidi="ar-SA"/>
        </w:rPr>
        <w:t>Х</w:t>
      </w:r>
      <w:r>
        <w:rPr>
          <w:rStyle w:val="11"/>
          <w:rFonts w:eastAsia="Times New Roman" w:cs="Times New Roman"/>
          <w:b w:val="false"/>
          <w:bCs w:val="false"/>
          <w:i w:val="false"/>
          <w:iCs/>
          <w:color w:val="000000"/>
          <w:sz w:val="24"/>
          <w:szCs w:val="24"/>
          <w:lang w:val="uk-UA" w:bidi="ar-SA"/>
        </w:rPr>
        <w:t xml:space="preserve"> про затвердження проекту землеустрою щодо відведення земельної ділянки у власність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 враховуючи наданий проект землеустрою щодо відведення земельної ділянки, виконаний ФОП Солдатенко В. В., витяг з Державного земельного кадастру про земельну ділянку № НВ-0711535792021 від 26.05.2021 року, наданий відділом у м. Ковель Міськрайонного управління у Ковельському районі та м. Ковелі Головного управління Держгеокадастру у Волинській області, керуючись ст. 12, 22, 33, 81, 118, 121, 122, 125, 126, 186-1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val="clear" w:color="auto" w:fill="FFFFFF"/>
        <w:tabs>
          <w:tab w:val="left" w:pos="3840" w:leader="none"/>
        </w:tabs>
        <w:suppressAutoHyphens w:val="false"/>
        <w:bidi w:val="0"/>
        <w:spacing w:lineRule="auto" w:line="240" w:before="0" w:after="0"/>
        <w:ind w:left="0" w:right="0" w:firstLine="709"/>
        <w:jc w:val="both"/>
        <w:textAlignment w:val="baseline"/>
        <w:rPr>
          <w:rStyle w:val="Style15"/>
          <w:sz w:val="24"/>
          <w:szCs w:val="24"/>
        </w:rPr>
      </w:pPr>
      <w:r>
        <w:rPr>
          <w:sz w:val="24"/>
          <w:szCs w:val="24"/>
        </w:rPr>
      </w:r>
    </w:p>
    <w:p>
      <w:pPr>
        <w:pStyle w:val="Normal"/>
        <w:widowControl/>
        <w:shd w:val="clear" w:fill="FFFFFF"/>
        <w:suppressAutoHyphens w:val="false"/>
        <w:jc w:val="both"/>
        <w:rPr>
          <w:sz w:val="24"/>
          <w:szCs w:val="24"/>
        </w:rPr>
      </w:pPr>
      <w:r>
        <w:rPr>
          <w:rFonts w:eastAsia="Times New Roman" w:cs="Times New Roman"/>
          <w:b/>
          <w:bCs/>
          <w:color w:val="000000"/>
          <w:sz w:val="24"/>
          <w:szCs w:val="24"/>
          <w:lang w:val="uk-UA" w:bidi="ar-SA"/>
        </w:rPr>
        <w:t>ВИРІШИЛА:</w:t>
      </w:r>
    </w:p>
    <w:p>
      <w:pPr>
        <w:pStyle w:val="Normal"/>
        <w:widowControl/>
        <w:shd w:val="clear" w:fill="FFFFFF"/>
        <w:suppressAutoHyphens w:val="false"/>
        <w:jc w:val="both"/>
        <w:rPr>
          <w:rFonts w:eastAsia="Times New Roman" w:cs="Times New Roman"/>
          <w:b/>
          <w:b/>
          <w:bCs/>
          <w:color w:val="000000"/>
          <w:sz w:val="23"/>
          <w:lang w:val="uk-UA" w:bidi="ar-SA"/>
        </w:rPr>
      </w:pPr>
      <w:r>
        <w:rPr>
          <w:rFonts w:eastAsia="Times New Roman" w:cs="Times New Roman"/>
          <w:b/>
          <w:bCs/>
          <w:color w:val="000000"/>
          <w:sz w:val="23"/>
          <w:lang w:val="uk-UA" w:bidi="ar-SA"/>
        </w:rPr>
      </w:r>
    </w:p>
    <w:p>
      <w:pPr>
        <w:pStyle w:val="ListParagraph"/>
        <w:keepNext/>
        <w:widowControl w:val="false"/>
        <w:shd w:val="clear" w:fill="FFFFFF"/>
        <w:suppressAutoHyphens w:val="true"/>
        <w:bidi w:val="0"/>
        <w:spacing w:lineRule="auto" w:line="252"/>
        <w:ind w:left="0" w:right="0" w:firstLine="567"/>
        <w:jc w:val="both"/>
        <w:textAlignment w:val="baseline"/>
        <w:rPr/>
      </w:pPr>
      <w:r>
        <w:rPr>
          <w:rStyle w:val="11"/>
          <w:rFonts w:eastAsia="Times New Roman" w:cs="Times New Roman"/>
          <w:iCs/>
          <w:color w:val="000000"/>
          <w:sz w:val="24"/>
          <w:szCs w:val="24"/>
          <w:lang w:val="uk-UA"/>
        </w:rPr>
        <w:t xml:space="preserve">1. </w:t>
      </w:r>
      <w:r>
        <w:rPr>
          <w:rStyle w:val="11"/>
          <w:rFonts w:eastAsia="Times New Roman" w:cs="Times New Roman"/>
          <w:iCs/>
          <w:color w:val="000000"/>
          <w:sz w:val="24"/>
          <w:szCs w:val="24"/>
        </w:rPr>
        <w:t xml:space="preserve">Затвердити гр. </w:t>
      </w:r>
      <w:r>
        <w:rPr>
          <w:rStyle w:val="11"/>
          <w:rFonts w:eastAsia="Times New Roman" w:cs="Times New Roman"/>
          <w:iCs/>
          <w:color w:val="000000"/>
          <w:sz w:val="24"/>
          <w:szCs w:val="24"/>
          <w:lang w:val="uk-UA"/>
        </w:rPr>
        <w:t>Черкашиній Тамарі Григорівні</w:t>
      </w:r>
      <w:r>
        <w:rPr>
          <w:rStyle w:val="11"/>
          <w:rFonts w:eastAsia="Times New Roman" w:cs="Times New Roman"/>
          <w:iCs/>
          <w:color w:val="000000"/>
          <w:sz w:val="24"/>
          <w:szCs w:val="24"/>
        </w:rPr>
        <w:t xml:space="preserve">, ідентифікаційний номер </w:t>
      </w:r>
      <w:r>
        <w:rPr>
          <w:rStyle w:val="11"/>
          <w:rFonts w:eastAsia="Times New Roman" w:cs="Times New Roman"/>
          <w:iCs/>
          <w:color w:val="000000"/>
          <w:sz w:val="24"/>
          <w:szCs w:val="24"/>
          <w:lang w:val="uk-UA"/>
        </w:rPr>
        <w:t>Х</w:t>
      </w:r>
      <w:r>
        <w:rPr>
          <w:rStyle w:val="11"/>
          <w:rFonts w:eastAsia="Times New Roman" w:cs="Times New Roman"/>
          <w:iCs/>
          <w:color w:val="000000"/>
          <w:sz w:val="24"/>
          <w:szCs w:val="24"/>
        </w:rPr>
        <w:t>, як</w:t>
      </w:r>
      <w:r>
        <w:rPr>
          <w:rStyle w:val="11"/>
          <w:rFonts w:eastAsia="Times New Roman" w:cs="Times New Roman"/>
          <w:iCs/>
          <w:color w:val="000000"/>
          <w:sz w:val="24"/>
          <w:szCs w:val="24"/>
          <w:lang w:val="uk-UA"/>
        </w:rPr>
        <w:t xml:space="preserve">а </w:t>
      </w:r>
      <w:r>
        <w:rPr>
          <w:rStyle w:val="11"/>
          <w:rFonts w:eastAsia="Times New Roman" w:cs="Times New Roman"/>
          <w:iCs/>
          <w:color w:val="000000"/>
          <w:sz w:val="24"/>
          <w:szCs w:val="24"/>
        </w:rPr>
        <w:t>зареєстрован</w:t>
      </w:r>
      <w:r>
        <w:rPr>
          <w:rStyle w:val="11"/>
          <w:rFonts w:eastAsia="Times New Roman" w:cs="Times New Roman"/>
          <w:iCs/>
          <w:color w:val="000000"/>
          <w:sz w:val="24"/>
          <w:szCs w:val="24"/>
          <w:lang w:val="uk-UA"/>
        </w:rPr>
        <w:t>а</w:t>
      </w:r>
      <w:r>
        <w:rPr>
          <w:rStyle w:val="11"/>
          <w:rFonts w:eastAsia="Times New Roman" w:cs="Times New Roman"/>
          <w:iCs/>
          <w:color w:val="000000"/>
          <w:sz w:val="24"/>
          <w:szCs w:val="24"/>
        </w:rPr>
        <w:t xml:space="preserve"> за адресою: </w:t>
      </w:r>
      <w:r>
        <w:rPr>
          <w:rStyle w:val="11"/>
          <w:rFonts w:eastAsia="Times New Roman" w:cs="Times New Roman"/>
          <w:iCs/>
          <w:color w:val="000000"/>
          <w:sz w:val="24"/>
          <w:szCs w:val="24"/>
        </w:rPr>
        <w:t>Х</w:t>
      </w:r>
      <w:r>
        <w:rPr>
          <w:rStyle w:val="11"/>
          <w:rFonts w:eastAsia="Times New Roman" w:cs="Times New Roman"/>
          <w:iCs/>
          <w:color w:val="000000"/>
          <w:sz w:val="24"/>
          <w:szCs w:val="24"/>
          <w:lang w:val="uk-UA"/>
        </w:rPr>
        <w:t>,</w:t>
      </w:r>
      <w:r>
        <w:rPr>
          <w:rStyle w:val="11"/>
          <w:rFonts w:eastAsia="Times New Roman" w:cs="Times New Roman"/>
          <w:iCs/>
          <w:color w:val="000000"/>
          <w:sz w:val="24"/>
          <w:szCs w:val="24"/>
        </w:rPr>
        <w:t xml:space="preserve"> проект землеустрою щодо відведення земельної ділянки у власність, площею </w:t>
      </w:r>
      <w:r>
        <w:rPr>
          <w:rStyle w:val="11"/>
          <w:rFonts w:eastAsia="Times New Roman" w:cs="Times New Roman"/>
          <w:iCs/>
          <w:color w:val="000000"/>
          <w:sz w:val="24"/>
          <w:szCs w:val="24"/>
          <w:lang w:val="uk-UA"/>
        </w:rPr>
        <w:t xml:space="preserve">2,0000 </w:t>
      </w:r>
      <w:r>
        <w:rPr>
          <w:rStyle w:val="11"/>
          <w:rFonts w:eastAsia="Times New Roman" w:cs="Times New Roman"/>
          <w:iCs/>
          <w:color w:val="000000"/>
          <w:sz w:val="24"/>
          <w:szCs w:val="24"/>
        </w:rPr>
        <w:t xml:space="preserve">га, для ведення особистого селянського господарства (код КВЦПЗ - 01.03), </w:t>
      </w:r>
      <w:r>
        <w:rPr>
          <w:rStyle w:val="11"/>
          <w:rFonts w:eastAsia="Times New Roman" w:cs="Times New Roman"/>
          <w:iCs/>
          <w:color w:val="000000"/>
          <w:sz w:val="24"/>
          <w:szCs w:val="24"/>
          <w:lang w:val="uk-UA"/>
        </w:rPr>
        <w:t>що</w:t>
      </w:r>
      <w:r>
        <w:rPr>
          <w:rStyle w:val="11"/>
          <w:rFonts w:eastAsia="Times New Roman" w:cs="Times New Roman"/>
          <w:iCs/>
          <w:color w:val="000000"/>
          <w:sz w:val="24"/>
          <w:szCs w:val="24"/>
        </w:rPr>
        <w:t xml:space="preserve"> розташована </w:t>
      </w:r>
      <w:r>
        <w:rPr>
          <w:rStyle w:val="11"/>
          <w:rFonts w:eastAsia="Times New Roman" w:cs="Times New Roman"/>
          <w:iCs/>
          <w:color w:val="000000"/>
          <w:sz w:val="24"/>
          <w:szCs w:val="24"/>
          <w:lang w:val="uk-UA"/>
        </w:rPr>
        <w:t>за межами населених пунктів на території Зміївської міської ради Чугуївського району Харківської області</w:t>
      </w:r>
      <w:r>
        <w:rPr>
          <w:rFonts w:cs="Times New Roman"/>
          <w:iCs/>
          <w:sz w:val="24"/>
          <w:szCs w:val="24"/>
        </w:rPr>
        <w:t>.</w:t>
      </w:r>
    </w:p>
    <w:p>
      <w:pPr>
        <w:pStyle w:val="ListParagraph"/>
        <w:widowControl w:val="false"/>
        <w:shd w:val="clear" w:fill="FFFFFF"/>
        <w:suppressAutoHyphens w:val="true"/>
        <w:bidi w:val="0"/>
        <w:spacing w:lineRule="auto" w:line="252"/>
        <w:ind w:left="0" w:right="0" w:firstLine="567"/>
        <w:jc w:val="both"/>
        <w:textAlignment w:val="baseline"/>
        <w:rPr>
          <w:rFonts w:cs="Times New Roman"/>
          <w:iCs/>
          <w:sz w:val="24"/>
          <w:szCs w:val="24"/>
        </w:rPr>
      </w:pPr>
      <w:r>
        <w:rPr>
          <w:rFonts w:cs="Times New Roman"/>
          <w:iCs/>
          <w:sz w:val="24"/>
          <w:szCs w:val="24"/>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sz w:val="24"/>
          <w:szCs w:val="24"/>
        </w:rPr>
        <w:t xml:space="preserve">2. Передати із земель сільськогосподарського призначення комунальної власності  Зміївської міської ради в приватну власність гр. </w:t>
      </w:r>
      <w:r>
        <w:rPr>
          <w:rStyle w:val="11"/>
          <w:rFonts w:eastAsia="Times New Roman" w:cs="Times New Roman"/>
          <w:iCs/>
          <w:color w:val="000000"/>
          <w:sz w:val="24"/>
          <w:szCs w:val="24"/>
          <w:lang w:val="uk-UA"/>
        </w:rPr>
        <w:t xml:space="preserve">Черкашиній Тамарі Григорівні </w:t>
      </w:r>
      <w:r>
        <w:rPr>
          <w:rStyle w:val="11"/>
          <w:rFonts w:eastAsia="Times New Roman" w:cs="Times New Roman"/>
          <w:iCs/>
          <w:color w:val="000000"/>
          <w:sz w:val="24"/>
          <w:szCs w:val="24"/>
        </w:rPr>
        <w:t xml:space="preserve">земельну ділянку, кадастровий номер </w:t>
      </w:r>
      <w:r>
        <w:rPr>
          <w:rStyle w:val="11"/>
          <w:rFonts w:eastAsia="Times New Roman" w:cs="Times New Roman"/>
          <w:iCs/>
          <w:color w:val="000000"/>
          <w:sz w:val="24"/>
          <w:szCs w:val="24"/>
          <w:lang w:val="uk-UA"/>
        </w:rPr>
        <w:t>6321786000</w:t>
      </w:r>
      <w:r>
        <w:rPr>
          <w:rStyle w:val="11"/>
          <w:rFonts w:eastAsia="Times New Roman" w:cs="Times New Roman"/>
          <w:iCs/>
          <w:color w:val="000000"/>
          <w:sz w:val="24"/>
          <w:szCs w:val="24"/>
        </w:rPr>
        <w:t>:0</w:t>
      </w:r>
      <w:r>
        <w:rPr>
          <w:rStyle w:val="11"/>
          <w:rFonts w:eastAsia="Times New Roman" w:cs="Times New Roman"/>
          <w:iCs/>
          <w:color w:val="000000"/>
          <w:sz w:val="24"/>
          <w:szCs w:val="24"/>
          <w:lang w:val="uk-UA"/>
        </w:rPr>
        <w:t>1</w:t>
      </w:r>
      <w:r>
        <w:rPr>
          <w:rStyle w:val="11"/>
          <w:rFonts w:eastAsia="Times New Roman" w:cs="Times New Roman"/>
          <w:iCs/>
          <w:color w:val="000000"/>
          <w:sz w:val="24"/>
          <w:szCs w:val="24"/>
        </w:rPr>
        <w:t>:00</w:t>
      </w:r>
      <w:r>
        <w:rPr>
          <w:rStyle w:val="11"/>
          <w:rFonts w:eastAsia="Times New Roman" w:cs="Times New Roman"/>
          <w:iCs/>
          <w:color w:val="000000"/>
          <w:sz w:val="24"/>
          <w:szCs w:val="24"/>
          <w:lang w:val="uk-UA"/>
        </w:rPr>
        <w:t>0</w:t>
      </w:r>
      <w:r>
        <w:rPr>
          <w:rStyle w:val="11"/>
          <w:rFonts w:eastAsia="Times New Roman" w:cs="Times New Roman"/>
          <w:iCs/>
          <w:color w:val="000000"/>
          <w:sz w:val="24"/>
          <w:szCs w:val="24"/>
        </w:rPr>
        <w:t>:</w:t>
      </w:r>
      <w:r>
        <w:rPr>
          <w:rStyle w:val="11"/>
          <w:rFonts w:eastAsia="Times New Roman" w:cs="Times New Roman"/>
          <w:iCs/>
          <w:color w:val="000000"/>
          <w:sz w:val="24"/>
          <w:szCs w:val="24"/>
          <w:lang w:val="uk-UA"/>
        </w:rPr>
        <w:t>1140</w:t>
      </w:r>
      <w:r>
        <w:rPr>
          <w:rStyle w:val="11"/>
          <w:rFonts w:eastAsia="Times New Roman" w:cs="Times New Roman"/>
          <w:iCs/>
          <w:color w:val="000000"/>
          <w:sz w:val="24"/>
          <w:szCs w:val="24"/>
        </w:rPr>
        <w:t xml:space="preserve">, площею </w:t>
      </w:r>
      <w:r>
        <w:rPr>
          <w:rStyle w:val="11"/>
          <w:rFonts w:eastAsia="Times New Roman" w:cs="Times New Roman"/>
          <w:iCs/>
          <w:color w:val="000000"/>
          <w:sz w:val="24"/>
          <w:szCs w:val="24"/>
          <w:lang w:val="uk-UA"/>
        </w:rPr>
        <w:t xml:space="preserve">2,0000 </w:t>
      </w:r>
      <w:r>
        <w:rPr>
          <w:rStyle w:val="11"/>
          <w:rFonts w:eastAsia="Times New Roman" w:cs="Times New Roman"/>
          <w:iCs/>
          <w:color w:val="000000"/>
          <w:sz w:val="24"/>
          <w:szCs w:val="24"/>
        </w:rPr>
        <w:t xml:space="preserve">га (сільськогосподарські землі - </w:t>
      </w:r>
      <w:r>
        <w:rPr>
          <w:rStyle w:val="11"/>
          <w:rFonts w:eastAsia="Times New Roman" w:cs="Times New Roman"/>
          <w:iCs/>
          <w:color w:val="000000"/>
          <w:sz w:val="24"/>
          <w:szCs w:val="24"/>
          <w:lang w:val="uk-UA"/>
        </w:rPr>
        <w:t xml:space="preserve">2,0000 </w:t>
      </w:r>
      <w:r>
        <w:rPr>
          <w:rStyle w:val="11"/>
          <w:rFonts w:eastAsia="Times New Roman" w:cs="Times New Roman"/>
          <w:iCs/>
          <w:color w:val="000000"/>
          <w:sz w:val="24"/>
          <w:szCs w:val="24"/>
        </w:rPr>
        <w:t xml:space="preserve">га, із них рілля - </w:t>
      </w:r>
      <w:r>
        <w:rPr>
          <w:rStyle w:val="11"/>
          <w:rFonts w:eastAsia="Times New Roman" w:cs="Times New Roman"/>
          <w:iCs/>
          <w:color w:val="000000"/>
          <w:sz w:val="24"/>
          <w:szCs w:val="24"/>
          <w:lang w:val="uk-UA"/>
        </w:rPr>
        <w:t xml:space="preserve">2,0000 </w:t>
      </w:r>
      <w:r>
        <w:rPr>
          <w:rStyle w:val="11"/>
          <w:rFonts w:eastAsia="Times New Roman" w:cs="Times New Roman"/>
          <w:iCs/>
          <w:color w:val="000000"/>
          <w:sz w:val="24"/>
          <w:szCs w:val="24"/>
        </w:rPr>
        <w:t xml:space="preserve">га), що розташована </w:t>
      </w:r>
      <w:r>
        <w:rPr>
          <w:rStyle w:val="11"/>
          <w:rFonts w:eastAsia="Times New Roman" w:cs="Times New Roman"/>
          <w:iCs/>
          <w:color w:val="000000"/>
          <w:sz w:val="24"/>
          <w:szCs w:val="24"/>
          <w:lang w:val="uk-UA"/>
        </w:rPr>
        <w:t>за межами населених пунктів на території Зміївської міської ради Чугуївського району Харківської області</w:t>
      </w:r>
      <w:r>
        <w:rPr>
          <w:rStyle w:val="11"/>
          <w:rFonts w:eastAsia="Times New Roman" w:cs="Times New Roman"/>
          <w:iCs/>
          <w:color w:val="000000"/>
          <w:sz w:val="24"/>
          <w:szCs w:val="24"/>
        </w:rPr>
        <w:t>.</w:t>
      </w:r>
    </w:p>
    <w:p>
      <w:pPr>
        <w:pStyle w:val="Normal"/>
        <w:widowControl w:val="false"/>
        <w:shd w:val="clear" w:color="auto" w:fill="FFFFFF"/>
        <w:suppressAutoHyphens w:val="true"/>
        <w:bidi w:val="0"/>
        <w:ind w:left="0" w:right="0" w:firstLine="567"/>
        <w:jc w:val="both"/>
        <w:textAlignment w:val="baseline"/>
        <w:rPr>
          <w:rStyle w:val="11"/>
          <w:rFonts w:eastAsia="Times New Roman" w:cs="Times New Roman"/>
          <w:iCs/>
          <w:color w:val="000000"/>
          <w:sz w:val="24"/>
          <w:szCs w:val="24"/>
        </w:rPr>
      </w:pPr>
      <w:r>
        <w:rPr>
          <w:rFonts w:eastAsia="Times New Roman" w:cs="Times New Roman"/>
          <w:iCs/>
          <w:color w:val="000000"/>
          <w:sz w:val="24"/>
          <w:szCs w:val="24"/>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sz w:val="24"/>
          <w:szCs w:val="24"/>
        </w:rPr>
        <w:t xml:space="preserve">3. На земельній ділянці, кадастровий номер </w:t>
      </w:r>
      <w:r>
        <w:rPr>
          <w:rStyle w:val="11"/>
          <w:rFonts w:eastAsia="Times New Roman" w:cs="Times New Roman"/>
          <w:iCs/>
          <w:color w:val="000000"/>
          <w:sz w:val="24"/>
          <w:szCs w:val="24"/>
          <w:lang w:val="uk-UA"/>
        </w:rPr>
        <w:t>6321786000:01:000:1140</w:t>
      </w:r>
      <w:r>
        <w:rPr>
          <w:rStyle w:val="11"/>
          <w:rFonts w:eastAsia="Times New Roman" w:cs="Times New Roman"/>
          <w:iCs/>
          <w:color w:val="000000"/>
          <w:sz w:val="24"/>
          <w:szCs w:val="24"/>
        </w:rPr>
        <w:t>,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widowControl w:val="false"/>
        <w:shd w:val="clear" w:color="auto" w:fill="FFFFFF"/>
        <w:suppressAutoHyphens w:val="true"/>
        <w:bidi w:val="0"/>
        <w:ind w:left="0" w:right="0" w:firstLine="567"/>
        <w:jc w:val="both"/>
        <w:textAlignment w:val="baseline"/>
        <w:rPr>
          <w:rStyle w:val="11"/>
          <w:rFonts w:eastAsia="Times New Roman" w:cs="Times New Roman"/>
          <w:iCs/>
          <w:color w:val="000000"/>
          <w:sz w:val="24"/>
          <w:szCs w:val="24"/>
        </w:rPr>
      </w:pPr>
      <w:r>
        <w:rPr>
          <w:rFonts w:eastAsia="Times New Roman" w:cs="Times New Roman"/>
          <w:iCs/>
          <w:color w:val="000000"/>
          <w:sz w:val="24"/>
          <w:szCs w:val="24"/>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sz w:val="24"/>
          <w:szCs w:val="24"/>
        </w:rPr>
        <w:t xml:space="preserve">4. Рекомендувати гр. </w:t>
      </w:r>
      <w:r>
        <w:rPr>
          <w:rStyle w:val="11"/>
          <w:rFonts w:eastAsia="Times New Roman" w:cs="Times New Roman"/>
          <w:iCs/>
          <w:color w:val="000000"/>
          <w:sz w:val="24"/>
          <w:szCs w:val="24"/>
          <w:lang w:val="uk-UA"/>
        </w:rPr>
        <w:t>Черкашиній Т. Г.</w:t>
      </w:r>
      <w:r>
        <w:rPr>
          <w:rStyle w:val="11"/>
          <w:rFonts w:eastAsia="Times New Roman" w:cs="Times New Roman"/>
          <w:iCs/>
          <w:color w:val="000000"/>
          <w:sz w:val="24"/>
          <w:szCs w:val="24"/>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widowControl w:val="false"/>
        <w:shd w:val="clear" w:color="auto" w:fill="FFFFFF"/>
        <w:suppressAutoHyphens w:val="true"/>
        <w:bidi w:val="0"/>
        <w:ind w:left="0" w:right="0" w:firstLine="567"/>
        <w:jc w:val="both"/>
        <w:textAlignment w:val="baseline"/>
        <w:rPr>
          <w:rStyle w:val="11"/>
          <w:rFonts w:eastAsia="Times New Roman" w:cs="Times New Roman"/>
          <w:iCs/>
          <w:color w:val="000000"/>
          <w:sz w:val="24"/>
          <w:szCs w:val="24"/>
        </w:rPr>
      </w:pPr>
      <w:r>
        <w:rPr>
          <w:rFonts w:eastAsia="Times New Roman" w:cs="Times New Roman"/>
          <w:iCs/>
          <w:color w:val="000000"/>
          <w:sz w:val="24"/>
          <w:szCs w:val="24"/>
        </w:rPr>
      </w:r>
    </w:p>
    <w:p>
      <w:pPr>
        <w:pStyle w:val="Normal"/>
        <w:keepNext/>
        <w:widowControl w:val="false"/>
        <w:shd w:val="clear" w:color="auto" w:fill="FFFFFF"/>
        <w:tabs>
          <w:tab w:val="left" w:pos="471" w:leader="none"/>
        </w:tabs>
        <w:suppressAutoHyphens w:val="true"/>
        <w:bidi w:val="0"/>
        <w:ind w:left="0" w:right="0" w:firstLine="567"/>
        <w:jc w:val="both"/>
        <w:textAlignment w:val="baseline"/>
        <w:rPr/>
      </w:pPr>
      <w:r>
        <w:rPr>
          <w:rStyle w:val="11"/>
          <w:rFonts w:eastAsia="Times New Roman" w:cs="Times New Roman"/>
          <w:color w:val="000000"/>
          <w:sz w:val="24"/>
          <w:szCs w:val="24"/>
        </w:rPr>
        <w:t xml:space="preserve">5. Копію даного рішення направити в </w:t>
      </w:r>
      <w:r>
        <w:rPr>
          <w:rStyle w:val="11"/>
          <w:rFonts w:eastAsia="Times New Roman" w:cs="Times New Roman"/>
          <w:color w:val="000000"/>
          <w:sz w:val="24"/>
          <w:szCs w:val="24"/>
          <w:lang w:val="uk-UA"/>
        </w:rPr>
        <w:t xml:space="preserve"> ГУ </w:t>
      </w:r>
      <w:r>
        <w:rPr>
          <w:rStyle w:val="11"/>
          <w:rFonts w:eastAsia="Times New Roman" w:cs="Times New Roman"/>
          <w:color w:val="000000"/>
          <w:sz w:val="24"/>
          <w:szCs w:val="24"/>
        </w:rPr>
        <w:t>Д</w:t>
      </w:r>
      <w:r>
        <w:rPr>
          <w:rStyle w:val="11"/>
          <w:rFonts w:eastAsia="Times New Roman" w:cs="Times New Roman"/>
          <w:color w:val="000000"/>
          <w:sz w:val="24"/>
          <w:szCs w:val="24"/>
          <w:lang w:val="uk-UA"/>
        </w:rPr>
        <w:t>ПС</w:t>
      </w:r>
      <w:r>
        <w:rPr>
          <w:rStyle w:val="11"/>
          <w:rFonts w:eastAsia="Times New Roman" w:cs="Times New Roman"/>
          <w:color w:val="000000"/>
          <w:sz w:val="24"/>
          <w:szCs w:val="24"/>
        </w:rPr>
        <w:t xml:space="preserve"> у </w:t>
      </w:r>
      <w:r>
        <w:rPr>
          <w:rStyle w:val="11"/>
          <w:rFonts w:eastAsia="Times New Roman" w:cs="Times New Roman"/>
          <w:color w:val="000000"/>
          <w:sz w:val="24"/>
          <w:szCs w:val="24"/>
          <w:lang w:val="uk-UA"/>
        </w:rPr>
        <w:t>Харківській області.</w:t>
      </w:r>
    </w:p>
    <w:p>
      <w:pPr>
        <w:pStyle w:val="Normal"/>
        <w:widowControl w:val="false"/>
        <w:shd w:val="clear" w:color="auto" w:fill="FFFFFF"/>
        <w:tabs>
          <w:tab w:val="left" w:pos="471" w:leader="none"/>
        </w:tabs>
        <w:suppressAutoHyphens w:val="true"/>
        <w:bidi w:val="0"/>
        <w:ind w:left="0" w:right="0" w:firstLine="567"/>
        <w:jc w:val="both"/>
        <w:textAlignment w:val="baseline"/>
        <w:rPr>
          <w:rStyle w:val="11"/>
          <w:rFonts w:eastAsia="Times New Roman" w:cs="Times New Roman"/>
          <w:color w:val="000000"/>
          <w:sz w:val="24"/>
          <w:szCs w:val="24"/>
          <w:lang w:val="uk-UA"/>
        </w:rPr>
      </w:pPr>
      <w:r>
        <w:rPr>
          <w:rFonts w:eastAsia="Times New Roman" w:cs="Times New Roman"/>
          <w:color w:val="000000"/>
          <w:sz w:val="24"/>
          <w:szCs w:val="24"/>
          <w:lang w:val="uk-UA"/>
        </w:rPr>
      </w:r>
    </w:p>
    <w:p>
      <w:pPr>
        <w:pStyle w:val="Normal"/>
        <w:widowControl w:val="false"/>
        <w:shd w:val="clear" w:color="auto" w:fill="FFFFFF"/>
        <w:tabs>
          <w:tab w:val="left" w:pos="471" w:leader="none"/>
        </w:tabs>
        <w:suppressAutoHyphens w:val="true"/>
        <w:bidi w:val="0"/>
        <w:ind w:left="0" w:right="0" w:firstLine="567"/>
        <w:jc w:val="both"/>
        <w:textAlignment w:val="baseline"/>
        <w:rPr/>
      </w:pPr>
      <w:r>
        <w:rPr>
          <w:rStyle w:val="11"/>
          <w:rFonts w:eastAsia="Times New Roman" w:cs="Times New Roman"/>
          <w:iCs/>
          <w:color w:val="000000"/>
          <w:sz w:val="24"/>
          <w:szCs w:val="24"/>
          <w:lang w:val="uk-UA" w:eastAsia="ru-RU" w:bidi="ar-SA"/>
        </w:rPr>
        <w:t>6.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RTFNum21">
    <w:name w:val="RTF_Num 2 1"/>
    <w:qFormat/>
    <w:rPr>
      <w:rFonts w:cs="Times New Roman"/>
    </w:rPr>
  </w:style>
  <w:style w:type="character" w:styleId="RTFNum22">
    <w:name w:val="RTF_Num 2 2"/>
    <w:qFormat/>
    <w:rPr>
      <w:rFonts w:eastAsia="StarSymbol;Arial Unicode MS"/>
    </w:rPr>
  </w:style>
  <w:style w:type="character" w:styleId="RTFNum23">
    <w:name w:val="RTF_Num 2 3"/>
    <w:qFormat/>
    <w:rPr>
      <w:rFonts w:eastAsia="StarSymbol;Arial Unicode MS"/>
    </w:rPr>
  </w:style>
  <w:style w:type="character" w:styleId="RTFNum24">
    <w:name w:val="RTF_Num 2 4"/>
    <w:qFormat/>
    <w:rPr/>
  </w:style>
  <w:style w:type="character" w:styleId="RTFNum25">
    <w:name w:val="RTF_Num 2 5"/>
    <w:qFormat/>
    <w:rPr/>
  </w:style>
  <w:style w:type="character" w:styleId="RTFNum26">
    <w:name w:val="RTF_Num 2 6"/>
    <w:qFormat/>
    <w:rPr/>
  </w:style>
  <w:style w:type="character" w:styleId="RTFNum27">
    <w:name w:val="RTF_Num 2 7"/>
    <w:qFormat/>
    <w:rPr/>
  </w:style>
  <w:style w:type="character" w:styleId="RTFNum28">
    <w:name w:val="RTF_Num 2 8"/>
    <w:qFormat/>
    <w:rPr/>
  </w:style>
  <w:style w:type="character" w:styleId="RTFNum29">
    <w:name w:val="RTF_Num 2 9"/>
    <w:qFormat/>
    <w:rPr/>
  </w:style>
  <w:style w:type="character" w:styleId="ListLabel2">
    <w:name w:val="ListLabel 2"/>
    <w:qFormat/>
    <w:rPr>
      <w:rFonts w:cs="Times New Roman"/>
    </w:rPr>
  </w:style>
  <w:style w:type="character" w:styleId="ListLabel3">
    <w:name w:val="ListLabel 3"/>
    <w:qFormat/>
    <w:rPr>
      <w:rFonts w:eastAsia="StarSymbol;Arial Unicode MS"/>
    </w:rPr>
  </w:style>
  <w:style w:type="character" w:styleId="ListLabel4">
    <w:name w:val="ListLabel 4"/>
    <w:qFormat/>
    <w:rPr>
      <w:rFonts w:eastAsia="StarSymbol;Arial Unicode MS"/>
    </w:rPr>
  </w:style>
  <w:style w:type="paragraph" w:styleId="Style16">
    <w:name w:val="Заголовок"/>
    <w:basedOn w:val="Normal"/>
    <w:next w:val="Style17"/>
    <w:qFormat/>
    <w:pPr>
      <w:keepNext/>
      <w:shd w:val="clear" w:fill="FFFFFF"/>
      <w:spacing w:before="240" w:after="120"/>
    </w:pPr>
    <w:rPr>
      <w:rFonts w:ascii="Liberation Sans" w:hAnsi="Liberation Sans" w:eastAsia="Noto Sans CJK SC Regular" w:cs="FreeSans"/>
      <w:sz w:val="28"/>
      <w:szCs w:val="28"/>
    </w:rPr>
  </w:style>
  <w:style w:type="paragraph" w:styleId="Style17">
    <w:name w:val="Body Text"/>
    <w:basedOn w:val="Normal"/>
    <w:pPr>
      <w:shd w:val="clear" w:fill="FFFFFF"/>
      <w:spacing w:before="0" w:after="120"/>
    </w:pPr>
    <w:rPr/>
  </w:style>
  <w:style w:type="paragraph" w:styleId="Style18">
    <w:name w:val="List"/>
    <w:basedOn w:val="Style17"/>
    <w:pPr>
      <w:shd w:val="clear" w:fill="FFFFFF"/>
    </w:pPr>
    <w:rPr/>
  </w:style>
  <w:style w:type="paragraph" w:styleId="Style19">
    <w:name w:val="Caption"/>
    <w:basedOn w:val="Normal"/>
    <w:qFormat/>
    <w:pPr>
      <w:suppressLineNumbers/>
      <w:shd w:val="clear" w:fill="FFFFFF"/>
      <w:spacing w:before="120" w:after="120"/>
    </w:pPr>
    <w:rPr>
      <w:rFonts w:cs="FreeSans"/>
      <w:i/>
      <w:iCs/>
      <w:sz w:val="24"/>
      <w:szCs w:val="24"/>
    </w:rPr>
  </w:style>
  <w:style w:type="paragraph" w:styleId="Style20" w:customStyle="1">
    <w:name w:val="Покажчик"/>
    <w:basedOn w:val="Normal"/>
    <w:qFormat/>
    <w:pPr>
      <w:suppressLineNumbers/>
      <w:shd w:val="clear" w:fill="FFFFFF"/>
    </w:pPr>
    <w:rPr/>
  </w:style>
  <w:style w:type="paragraph" w:styleId="Style21">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2">
    <w:name w:val="Subtitle"/>
    <w:basedOn w:val="Style21"/>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numbering" w:styleId="RTFNum2">
    <w:name w:val="RTF_Num 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Application>LibreOffice/5.1.6.2$Linux_X86_64 LibreOffice_project/10m0$Build-2</Application>
  <Pages>2</Pages>
  <Words>384</Words>
  <Characters>2598</Characters>
  <CharactersWithSpaces>3160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2021-08-13T11:20:17Z</cp:lastPrinted>
  <dcterms:modified xsi:type="dcterms:W3CDTF">2021-08-16T15:11:07Z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